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经过我国近五年的发展，我国已经成为一个模架生产的大国。我国生产的模架已经有一些出口到其他国家去了。标准模架的模柄安装是模具模架和压力机滑块的重要连接件，这个过程很多人可能不是很了解，那么下面给大家说说标准模架的模柄如何装配。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第一、压人式模柄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压人式模柄是我们最常用的，一般都是在在装配凸模固定板和垫板之莳直先将模柄压人模座内，压人时，将等高垫铁放在平台上，用压力机将模柄压人上模座1/3配合面，检验、校正其对上模座的垂直度后，全部压人模座内，最后检查模柄圆柱面与上模座上平面的垂直度，其误差不大于0. 05mmo模柄垂直度经检查合格后再加工骑缝销钉孔或螺钉螺孔，并将销钉或螺钉装入孔内。最后将端面在平面磨床上磨平。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第二、旋人式与凸缘式模柄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旋人式模柄通过螺纹直接旋人上模座，在检查模柄垂直度合格后，需加工骑缝螺孔，并装入螺钉，除保证定位精度外，还可舫止模柄在工作中转动.凸缘式模柄直接用3～4个内六角螺钉固定在上模座的沉孔内。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模架钢材的选用的三个标准1、模架需要进行热处理工艺，提高它的硬度，确保有更厚啊的刚度。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2、切削加工会对模具模架的性能有较长的影响，为了让切削刀具可以使用的更久，确保良好的切削性能和降低粗糙度，在模具模架当中一定要使用合适的钢材。</w:t>
      </w:r>
    </w:p>
    <w:p w:rsidR="00BE6C57" w:rsidRPr="00BE6C57" w:rsidRDefault="00BE6C57" w:rsidP="00BE6C57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BE6C57">
        <w:rPr>
          <w:rFonts w:ascii="宋体" w:eastAsia="宋体" w:hAnsi="宋体" w:cs="宋体"/>
          <w:kern w:val="0"/>
          <w:sz w:val="18"/>
          <w:szCs w:val="18"/>
        </w:rPr>
        <w:t xml:space="preserve">　　3、在模架当中的使用的钢材必须要适当的进行抛光处理，使它的表面更加的光滑</w:t>
      </w:r>
    </w:p>
    <w:p w:rsidR="00D83A59" w:rsidRPr="00BE6C57" w:rsidRDefault="00BE6C57" w:rsidP="00BE6C57">
      <w:bookmarkStart w:id="0" w:name="_GoBack"/>
      <w:bookmarkEnd w:id="0"/>
    </w:p>
    <w:sectPr w:rsidR="00D83A59" w:rsidRPr="00BE6C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E6"/>
    <w:rsid w:val="00251F82"/>
    <w:rsid w:val="00644DE6"/>
    <w:rsid w:val="007E0173"/>
    <w:rsid w:val="00842830"/>
    <w:rsid w:val="00BE6C57"/>
    <w:rsid w:val="00D9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499</Characters>
  <Application>Microsoft Office Word</Application>
  <DocSecurity>0</DocSecurity>
  <Lines>4</Lines>
  <Paragraphs>1</Paragraphs>
  <ScaleCrop>false</ScaleCrop>
  <Company>微软中国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7</cp:revision>
  <dcterms:created xsi:type="dcterms:W3CDTF">2019-03-29T00:40:00Z</dcterms:created>
  <dcterms:modified xsi:type="dcterms:W3CDTF">2019-03-29T00:45:00Z</dcterms:modified>
</cp:coreProperties>
</file>